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704B" w14:textId="77777777" w:rsidR="0000498F" w:rsidRPr="00337B91" w:rsidRDefault="00000000" w:rsidP="00D86830">
      <w:pPr>
        <w:spacing w:after="200"/>
        <w:jc w:val="center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  <w:b/>
          <w:bCs/>
          <w:sz w:val="44"/>
          <w:szCs w:val="44"/>
        </w:rPr>
        <w:t>KRITÉRIA PŘIJÍMÁNÍ DĚTÍ</w:t>
      </w:r>
    </w:p>
    <w:p w14:paraId="542F783D" w14:textId="58879330" w:rsidR="0000498F" w:rsidRPr="00337B91" w:rsidRDefault="00000000" w:rsidP="00D86830">
      <w:pPr>
        <w:spacing w:after="400"/>
        <w:jc w:val="center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  <w:i/>
          <w:iCs/>
          <w:sz w:val="26"/>
          <w:szCs w:val="26"/>
        </w:rPr>
        <w:t>do dětské skupiny</w:t>
      </w:r>
      <w:r w:rsidR="00042667">
        <w:rPr>
          <w:rFonts w:ascii="Times New Roman" w:hAnsi="Times New Roman" w:cs="Times New Roman"/>
          <w:i/>
          <w:iCs/>
          <w:sz w:val="26"/>
          <w:szCs w:val="26"/>
        </w:rPr>
        <w:t xml:space="preserve"> Velim</w:t>
      </w:r>
    </w:p>
    <w:p w14:paraId="0F309341" w14:textId="77777777" w:rsidR="00D86830" w:rsidRPr="00337B91" w:rsidRDefault="00D86830" w:rsidP="00D86830">
      <w:pPr>
        <w:spacing w:after="400"/>
        <w:jc w:val="center"/>
        <w:rPr>
          <w:rFonts w:ascii="Times New Roman" w:hAnsi="Times New Roman" w:cs="Times New Roman"/>
        </w:rPr>
      </w:pPr>
    </w:p>
    <w:p w14:paraId="3C24A343" w14:textId="77777777" w:rsidR="0000498F" w:rsidRPr="00337B91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337B91">
        <w:rPr>
          <w:rFonts w:ascii="Times New Roman" w:hAnsi="Times New Roman" w:cs="Times New Roman"/>
          <w:b/>
          <w:bCs/>
          <w:color w:val="auto"/>
          <w:sz w:val="28"/>
          <w:szCs w:val="28"/>
        </w:rPr>
        <w:t>1. Obecné podmínky přijetí</w:t>
      </w:r>
    </w:p>
    <w:p w14:paraId="649818C7" w14:textId="7C1289C4" w:rsidR="0000498F" w:rsidRPr="00337B91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 xml:space="preserve">Do dětské skupiny mohou být přijaty děti zpravidla ve věku od </w:t>
      </w:r>
      <w:r w:rsidR="00D86830" w:rsidRPr="00337B91">
        <w:rPr>
          <w:rFonts w:ascii="Times New Roman" w:hAnsi="Times New Roman" w:cs="Times New Roman"/>
        </w:rPr>
        <w:t>2</w:t>
      </w:r>
      <w:r w:rsidRPr="00337B91">
        <w:rPr>
          <w:rFonts w:ascii="Times New Roman" w:hAnsi="Times New Roman" w:cs="Times New Roman"/>
        </w:rPr>
        <w:t xml:space="preserve"> do </w:t>
      </w:r>
      <w:r w:rsidR="00D86830" w:rsidRPr="00337B91">
        <w:rPr>
          <w:rFonts w:ascii="Times New Roman" w:hAnsi="Times New Roman" w:cs="Times New Roman"/>
        </w:rPr>
        <w:t xml:space="preserve">5 </w:t>
      </w:r>
      <w:r w:rsidRPr="00337B91">
        <w:rPr>
          <w:rFonts w:ascii="Times New Roman" w:hAnsi="Times New Roman" w:cs="Times New Roman"/>
        </w:rPr>
        <w:t>let (do zahájení povinné školní docházky).</w:t>
      </w:r>
    </w:p>
    <w:p w14:paraId="39FB8986" w14:textId="77777777" w:rsidR="0000498F" w:rsidRPr="00337B91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Podmínkou přijetí je podání řádně vyplněné žádosti (přihlášky) o přijetí dítěte a doložení, že se dítě podrobilo stanoveným pravidelným očkováním, případně že je proti nákaze imunní nebo se nemůže očkování podrobit pro trvalou kontraindikaci, v souladu s § 50 zákona č. 258/2000 Sb.</w:t>
      </w:r>
    </w:p>
    <w:p w14:paraId="01D79D7E" w14:textId="77777777" w:rsidR="0000498F" w:rsidRPr="00337B91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Přijetí dítěte je dále podmíněno volnou kapacitou dětské skupiny a uzavřením smlouvy o poskytování služby péče o dítě v dětské skupině.</w:t>
      </w:r>
    </w:p>
    <w:p w14:paraId="47C1AD03" w14:textId="77777777" w:rsidR="0000498F" w:rsidRPr="00337B91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337B91">
        <w:rPr>
          <w:rFonts w:ascii="Times New Roman" w:hAnsi="Times New Roman" w:cs="Times New Roman"/>
          <w:b/>
          <w:bCs/>
          <w:color w:val="auto"/>
          <w:sz w:val="28"/>
          <w:szCs w:val="28"/>
        </w:rPr>
        <w:t>2. Pořadí a bodové hodnocení žádostí</w:t>
      </w:r>
    </w:p>
    <w:p w14:paraId="6C171572" w14:textId="77777777" w:rsidR="0000498F" w:rsidRPr="00337B91" w:rsidRDefault="00000000">
      <w:pPr>
        <w:spacing w:after="16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V případě, že počet podaných žádostí převyšuje volnou kapacitu dětské skupiny, jsou žádosti posuzovány a řazeny dle níže uvedených kritérií a přidělených bodů. Přednost mají děti s vyšším součtem bodů; při rovnosti bodů rozhoduje datum a čas podání žádosti.</w:t>
      </w:r>
    </w:p>
    <w:p w14:paraId="40A73BA2" w14:textId="77777777" w:rsidR="00D86830" w:rsidRPr="00337B91" w:rsidRDefault="00D86830">
      <w:pPr>
        <w:spacing w:after="160"/>
        <w:rPr>
          <w:rFonts w:ascii="Times New Roman" w:hAnsi="Times New Roman" w:cs="Times New Roman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800"/>
        <w:gridCol w:w="2900"/>
      </w:tblGrid>
      <w:tr w:rsidR="0000498F" w:rsidRPr="00337B91" w14:paraId="64CE8AF6" w14:textId="77777777">
        <w:trPr>
          <w:tblHeader/>
        </w:trPr>
        <w:tc>
          <w:tcPr>
            <w:tcW w:w="4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EA096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83832A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Body</w:t>
            </w:r>
          </w:p>
        </w:tc>
        <w:tc>
          <w:tcPr>
            <w:tcW w:w="29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4BD8F1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Poznámka</w:t>
            </w:r>
          </w:p>
        </w:tc>
      </w:tr>
      <w:tr w:rsidR="0000498F" w:rsidRPr="00337B91" w14:paraId="01641322" w14:textId="77777777"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B5F168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Sourozenec již dochází do dětské skupiny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B0E26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[10]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5AD32C" w14:textId="77777777" w:rsidR="0000498F" w:rsidRPr="00337B91" w:rsidRDefault="0000498F">
            <w:pPr>
              <w:rPr>
                <w:rFonts w:ascii="Times New Roman" w:hAnsi="Times New Roman" w:cs="Times New Roman"/>
              </w:rPr>
            </w:pPr>
          </w:p>
        </w:tc>
      </w:tr>
      <w:tr w:rsidR="0000498F" w:rsidRPr="00337B91" w14:paraId="5EE713DE" w14:textId="77777777"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EB226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Dítě zaměstnance provozovatele / zřizovatele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4561DA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[8]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C7CBEC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je-li relevantní</w:t>
            </w:r>
          </w:p>
        </w:tc>
      </w:tr>
      <w:tr w:rsidR="0000498F" w:rsidRPr="00337B91" w14:paraId="123A5365" w14:textId="77777777"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224A8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Trvalý pobyt dítěte v obci / spádové oblasti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52849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[6]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73789" w14:textId="77777777" w:rsidR="0000498F" w:rsidRPr="00337B91" w:rsidRDefault="0000498F">
            <w:pPr>
              <w:rPr>
                <w:rFonts w:ascii="Times New Roman" w:hAnsi="Times New Roman" w:cs="Times New Roman"/>
              </w:rPr>
            </w:pPr>
          </w:p>
        </w:tc>
      </w:tr>
      <w:tr w:rsidR="0000498F" w:rsidRPr="00337B91" w14:paraId="4F7533AC" w14:textId="77777777"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E0E40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Věk dítěte odpovídající aktuálně volné kapacitě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58ECE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[5]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9461B5" w14:textId="77777777" w:rsidR="0000498F" w:rsidRPr="00337B91" w:rsidRDefault="00000000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např. dle věkových skupin</w:t>
            </w:r>
          </w:p>
        </w:tc>
      </w:tr>
      <w:tr w:rsidR="0000498F" w:rsidRPr="00337B91" w14:paraId="047C3968" w14:textId="77777777"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4C1BEF" w14:textId="5A80877F" w:rsidR="0000498F" w:rsidRPr="00337B91" w:rsidRDefault="00042667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Datum podání žádosti (dřívější termín zvýhodněn)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D8807C" w14:textId="7C360D61" w:rsidR="0000498F" w:rsidRPr="00337B91" w:rsidRDefault="00042667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[1–3]</w:t>
            </w:r>
          </w:p>
        </w:tc>
        <w:tc>
          <w:tcPr>
            <w:tcW w:w="2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C5D4AA" w14:textId="02A5CFC2" w:rsidR="0000498F" w:rsidRPr="00337B91" w:rsidRDefault="00042667">
            <w:pPr>
              <w:rPr>
                <w:rFonts w:ascii="Times New Roman" w:hAnsi="Times New Roman" w:cs="Times New Roman"/>
              </w:rPr>
            </w:pPr>
            <w:r w:rsidRPr="00337B91">
              <w:rPr>
                <w:rFonts w:ascii="Times New Roman" w:hAnsi="Times New Roman" w:cs="Times New Roman"/>
                <w:sz w:val="20"/>
                <w:szCs w:val="20"/>
              </w:rPr>
              <w:t>pořadové kritérium</w:t>
            </w:r>
          </w:p>
        </w:tc>
      </w:tr>
    </w:tbl>
    <w:p w14:paraId="78554837" w14:textId="77777777" w:rsidR="00D86830" w:rsidRPr="00337B91" w:rsidRDefault="00D86830">
      <w:pPr>
        <w:pStyle w:val="Nadpis1"/>
        <w:spacing w:before="360" w:after="18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ED0165B" w14:textId="616B9C3A" w:rsidR="0000498F" w:rsidRPr="00337B91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337B91">
        <w:rPr>
          <w:rFonts w:ascii="Times New Roman" w:hAnsi="Times New Roman" w:cs="Times New Roman"/>
          <w:b/>
          <w:bCs/>
          <w:color w:val="auto"/>
          <w:sz w:val="28"/>
          <w:szCs w:val="28"/>
        </w:rPr>
        <w:t>3. Postup vyřízení žádosti</w:t>
      </w:r>
    </w:p>
    <w:p w14:paraId="4FF66804" w14:textId="77777777" w:rsidR="0000498F" w:rsidRPr="00337B91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Žádosti jsou přijímány průběžně, případně v rámci vyhlášeného zápisu na příslušný školní/kalendářní rok.</w:t>
      </w:r>
    </w:p>
    <w:p w14:paraId="3B013BD1" w14:textId="77777777" w:rsidR="0000498F" w:rsidRPr="00337B91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Každá přijatá žádost je zaevidována s uvedením data a času podání.</w:t>
      </w:r>
    </w:p>
    <w:p w14:paraId="39609D03" w14:textId="4B769202" w:rsidR="0000498F" w:rsidRPr="00337B91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 xml:space="preserve">Žádosti jsou posouzeny podle výše uvedených kritérií </w:t>
      </w:r>
      <w:r w:rsidR="00042667">
        <w:rPr>
          <w:rFonts w:ascii="Times New Roman" w:hAnsi="Times New Roman" w:cs="Times New Roman"/>
        </w:rPr>
        <w:t xml:space="preserve">do </w:t>
      </w:r>
      <w:r w:rsidRPr="00337B91">
        <w:rPr>
          <w:rFonts w:ascii="Times New Roman" w:hAnsi="Times New Roman" w:cs="Times New Roman"/>
        </w:rPr>
        <w:t>ukončení sběru žádostí / od podání žádosti.</w:t>
      </w:r>
    </w:p>
    <w:p w14:paraId="4A745EFF" w14:textId="77777777" w:rsidR="0000498F" w:rsidRPr="00337B91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O výsledku (přijetí, nepřijetí, zařazení jako náhradník) je zákonný zástupce informován písemně nebo elektronicky.</w:t>
      </w:r>
    </w:p>
    <w:p w14:paraId="63EA796E" w14:textId="77777777" w:rsidR="00D86830" w:rsidRPr="00337B91" w:rsidRDefault="00000000" w:rsidP="00D8683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V případě volné kapacity v průběhu roku jsou přednostně osloveni náhradníci v pořadí dle bodového hodnocení.</w:t>
      </w:r>
    </w:p>
    <w:p w14:paraId="2AE561BA" w14:textId="77777777" w:rsidR="00042667" w:rsidRDefault="00042667" w:rsidP="00D86830">
      <w:pPr>
        <w:spacing w:after="10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608D7" w14:textId="77777777" w:rsidR="00042667" w:rsidRDefault="00042667" w:rsidP="00D86830">
      <w:pPr>
        <w:spacing w:after="100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AE3D3" w14:textId="77777777" w:rsidR="00042667" w:rsidRDefault="00042667" w:rsidP="00D86830">
      <w:pPr>
        <w:spacing w:after="10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CC364" w14:textId="77777777" w:rsidR="0000498F" w:rsidRPr="00337B91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337B9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5. Odmítnutí žádosti</w:t>
      </w:r>
    </w:p>
    <w:p w14:paraId="24D0BDCE" w14:textId="77777777" w:rsidR="0000498F" w:rsidRPr="00337B91" w:rsidRDefault="00000000">
      <w:pPr>
        <w:spacing w:after="16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Žádost může být odmítnuta zejména z důvodu naplněné kapacity, nedoložení požadovaných dokladů (např. potvrzení o očkování) nebo nesouladu věku dítěte s podmínkami provozu dětské skupiny. Odmítnutí je zákonnému zástupci sděleno s uvedením důvodu.</w:t>
      </w:r>
    </w:p>
    <w:p w14:paraId="770E3F94" w14:textId="77777777" w:rsidR="0000498F" w:rsidRPr="00337B91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337B91">
        <w:rPr>
          <w:rFonts w:ascii="Times New Roman" w:hAnsi="Times New Roman" w:cs="Times New Roman"/>
          <w:b/>
          <w:bCs/>
          <w:color w:val="auto"/>
          <w:sz w:val="28"/>
          <w:szCs w:val="28"/>
        </w:rPr>
        <w:t>6. Závěrečná ustanovení</w:t>
      </w:r>
    </w:p>
    <w:p w14:paraId="78AA165C" w14:textId="77777777" w:rsidR="0000498F" w:rsidRPr="00337B91" w:rsidRDefault="00000000">
      <w:pPr>
        <w:spacing w:after="16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Tato kritéria jsou zveřejněna na [webových stránkách / nástěnce] dětské skupiny a poskytovatel si vyhrazuje právo je v odůvodněných případech aktualizovat.</w:t>
      </w:r>
    </w:p>
    <w:p w14:paraId="3028C288" w14:textId="77777777" w:rsidR="0000498F" w:rsidRPr="00337B91" w:rsidRDefault="0000498F">
      <w:pPr>
        <w:spacing w:before="400"/>
        <w:rPr>
          <w:rFonts w:ascii="Times New Roman" w:hAnsi="Times New Roman" w:cs="Times New Roman"/>
        </w:rPr>
      </w:pPr>
    </w:p>
    <w:p w14:paraId="28310137" w14:textId="77777777" w:rsidR="00042667" w:rsidRDefault="00042667">
      <w:pPr>
        <w:spacing w:after="160"/>
        <w:rPr>
          <w:rFonts w:ascii="Times New Roman" w:hAnsi="Times New Roman" w:cs="Times New Roman"/>
        </w:rPr>
      </w:pPr>
    </w:p>
    <w:p w14:paraId="0E8D6CEE" w14:textId="77777777" w:rsidR="00042667" w:rsidRDefault="00042667">
      <w:pPr>
        <w:spacing w:after="160"/>
        <w:rPr>
          <w:rFonts w:ascii="Times New Roman" w:hAnsi="Times New Roman" w:cs="Times New Roman"/>
        </w:rPr>
      </w:pPr>
    </w:p>
    <w:p w14:paraId="1419D511" w14:textId="77777777" w:rsidR="00042667" w:rsidRDefault="00042667">
      <w:pPr>
        <w:spacing w:after="160"/>
        <w:rPr>
          <w:rFonts w:ascii="Times New Roman" w:hAnsi="Times New Roman" w:cs="Times New Roman"/>
        </w:rPr>
      </w:pPr>
    </w:p>
    <w:p w14:paraId="26BB9FAB" w14:textId="7D92C0B9" w:rsidR="0000498F" w:rsidRPr="00042667" w:rsidRDefault="00000000">
      <w:pPr>
        <w:spacing w:after="160"/>
        <w:rPr>
          <w:rFonts w:ascii="Times New Roman" w:hAnsi="Times New Roman" w:cs="Times New Roman"/>
        </w:rPr>
      </w:pPr>
      <w:r w:rsidRPr="00337B91">
        <w:rPr>
          <w:rFonts w:ascii="Times New Roman" w:hAnsi="Times New Roman" w:cs="Times New Roman"/>
        </w:rPr>
        <w:t>V</w:t>
      </w:r>
      <w:r w:rsidR="00042667">
        <w:rPr>
          <w:rFonts w:ascii="Times New Roman" w:hAnsi="Times New Roman" w:cs="Times New Roman"/>
        </w:rPr>
        <w:t>e Velimi</w:t>
      </w:r>
      <w:r w:rsidRPr="00337B91">
        <w:rPr>
          <w:rFonts w:ascii="Times New Roman" w:hAnsi="Times New Roman" w:cs="Times New Roman"/>
        </w:rPr>
        <w:t xml:space="preserve"> dne </w:t>
      </w:r>
      <w:r w:rsidR="00042667" w:rsidRPr="00042667">
        <w:rPr>
          <w:rFonts w:ascii="Times New Roman" w:hAnsi="Times New Roman" w:cs="Times New Roman"/>
        </w:rPr>
        <w:t>10.8.2026</w:t>
      </w:r>
    </w:p>
    <w:p w14:paraId="06E928CF" w14:textId="09C8B5F2" w:rsidR="0000498F" w:rsidRPr="00337B91" w:rsidRDefault="0000498F">
      <w:pPr>
        <w:spacing w:after="160"/>
        <w:rPr>
          <w:rFonts w:ascii="Times New Roman" w:hAnsi="Times New Roman" w:cs="Times New Roman"/>
        </w:rPr>
      </w:pPr>
    </w:p>
    <w:sectPr w:rsidR="0000498F" w:rsidRPr="00337B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576D6"/>
    <w:multiLevelType w:val="hybridMultilevel"/>
    <w:tmpl w:val="7D106B06"/>
    <w:lvl w:ilvl="0" w:tplc="4146A918">
      <w:start w:val="1"/>
      <w:numFmt w:val="bullet"/>
      <w:lvlText w:val="●"/>
      <w:lvlJc w:val="left"/>
      <w:pPr>
        <w:ind w:left="720" w:hanging="360"/>
      </w:pPr>
    </w:lvl>
    <w:lvl w:ilvl="1" w:tplc="A1688D22">
      <w:start w:val="1"/>
      <w:numFmt w:val="bullet"/>
      <w:lvlText w:val="○"/>
      <w:lvlJc w:val="left"/>
      <w:pPr>
        <w:ind w:left="1440" w:hanging="360"/>
      </w:pPr>
    </w:lvl>
    <w:lvl w:ilvl="2" w:tplc="EA80D6F4">
      <w:start w:val="1"/>
      <w:numFmt w:val="bullet"/>
      <w:lvlText w:val="■"/>
      <w:lvlJc w:val="left"/>
      <w:pPr>
        <w:ind w:left="2160" w:hanging="360"/>
      </w:pPr>
    </w:lvl>
    <w:lvl w:ilvl="3" w:tplc="F16C78F6">
      <w:start w:val="1"/>
      <w:numFmt w:val="bullet"/>
      <w:lvlText w:val="●"/>
      <w:lvlJc w:val="left"/>
      <w:pPr>
        <w:ind w:left="2880" w:hanging="360"/>
      </w:pPr>
    </w:lvl>
    <w:lvl w:ilvl="4" w:tplc="0C6CEDE4">
      <w:start w:val="1"/>
      <w:numFmt w:val="bullet"/>
      <w:lvlText w:val="○"/>
      <w:lvlJc w:val="left"/>
      <w:pPr>
        <w:ind w:left="3600" w:hanging="360"/>
      </w:pPr>
    </w:lvl>
    <w:lvl w:ilvl="5" w:tplc="C74E8958">
      <w:start w:val="1"/>
      <w:numFmt w:val="bullet"/>
      <w:lvlText w:val="■"/>
      <w:lvlJc w:val="left"/>
      <w:pPr>
        <w:ind w:left="4320" w:hanging="360"/>
      </w:pPr>
    </w:lvl>
    <w:lvl w:ilvl="6" w:tplc="819A7510">
      <w:start w:val="1"/>
      <w:numFmt w:val="bullet"/>
      <w:lvlText w:val="●"/>
      <w:lvlJc w:val="left"/>
      <w:pPr>
        <w:ind w:left="5040" w:hanging="360"/>
      </w:pPr>
    </w:lvl>
    <w:lvl w:ilvl="7" w:tplc="4B9C1116">
      <w:start w:val="1"/>
      <w:numFmt w:val="bullet"/>
      <w:lvlText w:val="●"/>
      <w:lvlJc w:val="left"/>
      <w:pPr>
        <w:ind w:left="5760" w:hanging="360"/>
      </w:pPr>
    </w:lvl>
    <w:lvl w:ilvl="8" w:tplc="DF625D5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1230B79"/>
    <w:multiLevelType w:val="hybridMultilevel"/>
    <w:tmpl w:val="A26E01A2"/>
    <w:lvl w:ilvl="0" w:tplc="DCFAF262">
      <w:start w:val="1"/>
      <w:numFmt w:val="bullet"/>
      <w:lvlText w:val="•"/>
      <w:lvlJc w:val="left"/>
      <w:pPr>
        <w:ind w:left="720" w:hanging="360"/>
      </w:pPr>
    </w:lvl>
    <w:lvl w:ilvl="1" w:tplc="60B45470">
      <w:start w:val="1"/>
      <w:numFmt w:val="bullet"/>
      <w:lvlText w:val="◦"/>
      <w:lvlJc w:val="left"/>
      <w:pPr>
        <w:ind w:left="1440" w:hanging="360"/>
      </w:pPr>
    </w:lvl>
    <w:lvl w:ilvl="2" w:tplc="9CCCDD3C">
      <w:numFmt w:val="decimal"/>
      <w:lvlText w:val=""/>
      <w:lvlJc w:val="left"/>
    </w:lvl>
    <w:lvl w:ilvl="3" w:tplc="DF9C26B6">
      <w:numFmt w:val="decimal"/>
      <w:lvlText w:val=""/>
      <w:lvlJc w:val="left"/>
    </w:lvl>
    <w:lvl w:ilvl="4" w:tplc="9FEA6874">
      <w:numFmt w:val="decimal"/>
      <w:lvlText w:val=""/>
      <w:lvlJc w:val="left"/>
    </w:lvl>
    <w:lvl w:ilvl="5" w:tplc="B0A084BA">
      <w:numFmt w:val="decimal"/>
      <w:lvlText w:val=""/>
      <w:lvlJc w:val="left"/>
    </w:lvl>
    <w:lvl w:ilvl="6" w:tplc="702EEF7C">
      <w:numFmt w:val="decimal"/>
      <w:lvlText w:val=""/>
      <w:lvlJc w:val="left"/>
    </w:lvl>
    <w:lvl w:ilvl="7" w:tplc="117AC414">
      <w:numFmt w:val="decimal"/>
      <w:lvlText w:val=""/>
      <w:lvlJc w:val="left"/>
    </w:lvl>
    <w:lvl w:ilvl="8" w:tplc="C2C8FDEC">
      <w:numFmt w:val="decimal"/>
      <w:lvlText w:val=""/>
      <w:lvlJc w:val="left"/>
    </w:lvl>
  </w:abstractNum>
  <w:abstractNum w:abstractNumId="2" w15:restartNumberingAfterBreak="0">
    <w:nsid w:val="485F2005"/>
    <w:multiLevelType w:val="hybridMultilevel"/>
    <w:tmpl w:val="338A9F32"/>
    <w:lvl w:ilvl="0" w:tplc="E808FC48">
      <w:start w:val="1"/>
      <w:numFmt w:val="decimal"/>
      <w:lvlText w:val="%1."/>
      <w:lvlJc w:val="left"/>
      <w:pPr>
        <w:ind w:left="720" w:hanging="360"/>
      </w:pPr>
    </w:lvl>
    <w:lvl w:ilvl="1" w:tplc="DB20E6F4">
      <w:numFmt w:val="decimal"/>
      <w:lvlText w:val=""/>
      <w:lvlJc w:val="left"/>
    </w:lvl>
    <w:lvl w:ilvl="2" w:tplc="C7DCE944">
      <w:numFmt w:val="decimal"/>
      <w:lvlText w:val=""/>
      <w:lvlJc w:val="left"/>
    </w:lvl>
    <w:lvl w:ilvl="3" w:tplc="6F50E606">
      <w:numFmt w:val="decimal"/>
      <w:lvlText w:val=""/>
      <w:lvlJc w:val="left"/>
    </w:lvl>
    <w:lvl w:ilvl="4" w:tplc="103E6BFC">
      <w:numFmt w:val="decimal"/>
      <w:lvlText w:val=""/>
      <w:lvlJc w:val="left"/>
    </w:lvl>
    <w:lvl w:ilvl="5" w:tplc="0B2276FE">
      <w:numFmt w:val="decimal"/>
      <w:lvlText w:val=""/>
      <w:lvlJc w:val="left"/>
    </w:lvl>
    <w:lvl w:ilvl="6" w:tplc="916EC236">
      <w:numFmt w:val="decimal"/>
      <w:lvlText w:val=""/>
      <w:lvlJc w:val="left"/>
    </w:lvl>
    <w:lvl w:ilvl="7" w:tplc="1B40A61C">
      <w:numFmt w:val="decimal"/>
      <w:lvlText w:val=""/>
      <w:lvlJc w:val="left"/>
    </w:lvl>
    <w:lvl w:ilvl="8" w:tplc="EA28A424">
      <w:numFmt w:val="decimal"/>
      <w:lvlText w:val=""/>
      <w:lvlJc w:val="left"/>
    </w:lvl>
  </w:abstractNum>
  <w:num w:numId="1" w16cid:durableId="657612609">
    <w:abstractNumId w:val="0"/>
    <w:lvlOverride w:ilvl="0">
      <w:startOverride w:val="1"/>
    </w:lvlOverride>
  </w:num>
  <w:num w:numId="2" w16cid:durableId="860899245">
    <w:abstractNumId w:val="2"/>
    <w:lvlOverride w:ilvl="0">
      <w:startOverride w:val="1"/>
    </w:lvlOverride>
  </w:num>
  <w:num w:numId="3" w16cid:durableId="29413883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98F"/>
    <w:rsid w:val="0000498F"/>
    <w:rsid w:val="00042667"/>
    <w:rsid w:val="000A1D43"/>
    <w:rsid w:val="00191FC7"/>
    <w:rsid w:val="00337B91"/>
    <w:rsid w:val="00647A77"/>
    <w:rsid w:val="00D8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BF46"/>
  <w15:docId w15:val="{B66D9A33-95E4-4092-91CC-112E16D2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5</cp:revision>
  <dcterms:created xsi:type="dcterms:W3CDTF">2026-07-28T09:44:00Z</dcterms:created>
  <dcterms:modified xsi:type="dcterms:W3CDTF">2026-08-10T08:37:00Z</dcterms:modified>
</cp:coreProperties>
</file>